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textAlignment w:val="auto"/>
        <w:rPr>
          <w:rFonts w:eastAsia="Times New Roman" w:cs="Times New Roman"/>
          <w:kern w:val="0"/>
          <w:lang w:val="cs-CZ" w:eastAsia="cs-CZ" w:bidi="ar-SA"/>
        </w:rPr>
      </w:pPr>
      <w:r>
        <w:rPr>
          <w:rFonts w:eastAsia="Times New Roman" w:cs="Times New Roman"/>
          <w:kern w:val="0"/>
          <w:lang w:val="cs-CZ" w:eastAsia="cs-CZ" w:bidi="ar-SA"/>
        </w:rPr>
      </w:r>
    </w:p>
    <w:p>
      <w:pPr>
        <w:pStyle w:val="Normal"/>
        <w:suppressAutoHyphens w:val="false"/>
        <w:textAlignment w:val="auto"/>
        <w:rPr>
          <w:rFonts w:eastAsia="Times New Roman" w:cs="Times New Roman"/>
          <w:kern w:val="0"/>
          <w:lang w:val="cs-CZ" w:eastAsia="cs-CZ" w:bidi="ar-SA"/>
        </w:rPr>
      </w:pPr>
      <w:r>
        <w:rPr>
          <w:rFonts w:eastAsia="Times New Roman" w:cs="Times New Roman"/>
          <w:kern w:val="0"/>
          <w:lang w:val="cs-CZ" w:eastAsia="cs-CZ" w:bidi="ar-SA"/>
        </w:rPr>
      </w:r>
    </w:p>
    <w:p>
      <w:pPr>
        <w:pStyle w:val="Normal"/>
        <w:suppressAutoHyphens w:val="false"/>
        <w:textAlignment w:val="auto"/>
        <w:rPr>
          <w:rFonts w:eastAsia="Times New Roman" w:cs="Times New Roman"/>
          <w:kern w:val="0"/>
          <w:lang w:val="cs-CZ" w:eastAsia="cs-CZ" w:bidi="ar-SA"/>
        </w:rPr>
      </w:pPr>
      <w:r>
        <w:rPr>
          <w:rFonts w:eastAsia="Times New Roman" w:cs="Times New Roman"/>
          <w:kern w:val="0"/>
          <w:lang w:val="cs-CZ" w:eastAsia="cs-CZ" w:bidi="ar-SA"/>
        </w:rPr>
      </w:r>
    </w:p>
    <w:p>
      <w:pPr>
        <w:pStyle w:val="Normal"/>
        <w:suppressAutoHyphens w:val="false"/>
        <w:textAlignment w:val="auto"/>
        <w:rPr>
          <w:rFonts w:eastAsia="Times New Roman" w:cs="Times New Roman"/>
          <w:bCs/>
          <w:kern w:val="0"/>
          <w:lang w:val="cs-CZ" w:eastAsia="cs-CZ" w:bidi="ar-SA"/>
        </w:rPr>
      </w:pPr>
      <w:r>
        <w:rPr>
          <w:rFonts w:eastAsia="Times New Roman" w:cs="Times New Roman"/>
          <w:bCs/>
          <w:kern w:val="0"/>
          <w:lang w:val="cs-CZ" w:eastAsia="cs-CZ" w:bidi="ar-SA"/>
        </w:rPr>
        <w:t>Č.j.: SŘ/3</w:t>
      </w:r>
      <w:r>
        <w:rPr>
          <w:rFonts w:eastAsia="Times New Roman" w:cs="Times New Roman"/>
          <w:bCs/>
          <w:kern w:val="0"/>
          <w:lang w:val="cs-CZ" w:eastAsia="cs-CZ" w:bidi="ar-SA"/>
        </w:rPr>
        <w:t>7</w:t>
      </w:r>
      <w:r>
        <w:rPr>
          <w:rFonts w:eastAsia="Times New Roman" w:cs="Times New Roman"/>
          <w:bCs/>
          <w:kern w:val="0"/>
          <w:lang w:val="cs-CZ" w:eastAsia="cs-CZ" w:bidi="ar-SA"/>
        </w:rPr>
        <w:t>/202</w:t>
      </w:r>
      <w:r>
        <w:rPr>
          <w:rFonts w:eastAsia="Times New Roman" w:cs="Times New Roman"/>
          <w:bCs/>
          <w:kern w:val="0"/>
          <w:lang w:val="cs-CZ" w:eastAsia="cs-CZ" w:bidi="ar-SA"/>
        </w:rPr>
        <w:t>3</w:t>
      </w:r>
    </w:p>
    <w:p>
      <w:pPr>
        <w:pStyle w:val="Normal"/>
        <w:suppressAutoHyphens w:val="false"/>
        <w:textAlignment w:val="auto"/>
        <w:rPr>
          <w:rFonts w:eastAsia="Times New Roman" w:cs="Times New Roman"/>
          <w:kern w:val="0"/>
          <w:lang w:val="cs-CZ" w:eastAsia="cs-CZ" w:bidi="ar-SA"/>
        </w:rPr>
      </w:pPr>
      <w:r>
        <w:rPr>
          <w:rFonts w:eastAsia="Times New Roman" w:cs="Times New Roman"/>
          <w:kern w:val="0"/>
          <w:lang w:val="cs-CZ" w:eastAsia="cs-CZ" w:bidi="ar-SA"/>
        </w:rPr>
      </w:r>
    </w:p>
    <w:p>
      <w:pPr>
        <w:pStyle w:val="Normal"/>
        <w:suppressAutoHyphens w:val="false"/>
        <w:textAlignment w:val="auto"/>
        <w:rPr>
          <w:rFonts w:eastAsia="Times New Roman" w:cs="Times New Roman"/>
          <w:kern w:val="0"/>
          <w:lang w:val="cs-CZ" w:eastAsia="cs-CZ" w:bidi="ar-SA"/>
        </w:rPr>
      </w:pPr>
      <w:r>
        <w:rPr>
          <w:rFonts w:eastAsia="Times New Roman" w:cs="Times New Roman"/>
          <w:kern w:val="0"/>
          <w:lang w:val="cs-CZ" w:eastAsia="cs-CZ" w:bidi="ar-SA"/>
        </w:rPr>
      </w:r>
    </w:p>
    <w:p>
      <w:pPr>
        <w:pStyle w:val="Normal"/>
        <w:suppressAutoHyphens w:val="false"/>
        <w:jc w:val="center"/>
        <w:textAlignment w:val="auto"/>
        <w:rPr>
          <w:rFonts w:eastAsia="Times New Roman" w:cs="Times New Roman"/>
          <w:b/>
          <w:b/>
          <w:kern w:val="0"/>
          <w:sz w:val="28"/>
          <w:szCs w:val="28"/>
          <w:lang w:val="cs-CZ" w:eastAsia="cs-CZ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cs-CZ" w:eastAsia="cs-CZ" w:bidi="ar-SA"/>
        </w:rPr>
        <w:t>Rozhodnutí o přijetí dítěte k předškolnímu vzděláváni do mateřské školy</w:t>
      </w:r>
    </w:p>
    <w:p>
      <w:pPr>
        <w:pStyle w:val="Normal"/>
        <w:suppressAutoHyphens w:val="false"/>
        <w:jc w:val="center"/>
        <w:textAlignment w:val="auto"/>
        <w:rPr>
          <w:rFonts w:eastAsia="Times New Roman" w:cs="Times New Roman"/>
          <w:b/>
          <w:b/>
          <w:kern w:val="0"/>
          <w:sz w:val="28"/>
          <w:szCs w:val="28"/>
          <w:lang w:val="cs-CZ" w:eastAsia="cs-CZ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cs-CZ" w:eastAsia="cs-CZ" w:bidi="ar-SA"/>
        </w:rPr>
      </w:r>
    </w:p>
    <w:p>
      <w:pPr>
        <w:pStyle w:val="Normal"/>
        <w:suppressAutoHyphens w:val="false"/>
        <w:jc w:val="both"/>
        <w:textAlignment w:val="auto"/>
        <w:rPr>
          <w:rFonts w:eastAsia="Times New Roman" w:cs="Times New Roman"/>
          <w:b/>
          <w:b/>
          <w:bCs/>
          <w:kern w:val="0"/>
          <w:lang w:val="cs-CZ" w:eastAsia="cs-CZ" w:bidi="ar-SA"/>
        </w:rPr>
      </w:pPr>
      <w:r>
        <w:rPr>
          <w:rFonts w:eastAsia="Times New Roman" w:cs="Times New Roman"/>
          <w:b/>
          <w:bCs/>
          <w:kern w:val="0"/>
          <w:lang w:val="cs-CZ" w:eastAsia="cs-CZ" w:bidi="ar-SA"/>
        </w:rPr>
      </w:r>
    </w:p>
    <w:p>
      <w:pPr>
        <w:pStyle w:val="Normal"/>
        <w:jc w:val="both"/>
        <w:rPr/>
      </w:pPr>
      <w:r>
        <w:rPr/>
        <w:t xml:space="preserve">Ředitelka Mateřské školy v Strakonicích, Lidická 625, jako místně a věcně příslušný správní orgán dle §10 a §11 zákona č.500/2004 Sb., správní řád, ve znění pozdějších předpisů (dále jen „správní řád“), a §34 odst.3 a §165 odst.2 písm. b) zákona č.561/2004 Sb., o předškolním, základním, středním,  vyšším  odborném  a  jiném  vzdělávání  ( školský zákon ), ve znění pozdějších  předpisů, rozhodla v souladu s §67 odst.1 správního řádu </w:t>
      </w:r>
      <w:r>
        <w:rPr>
          <w:u w:val="single"/>
        </w:rPr>
        <w:t>přijmout k předškolnímu vzdělávání</w:t>
      </w:r>
    </w:p>
    <w:p>
      <w:pPr>
        <w:pStyle w:val="Normal"/>
        <w:suppressAutoHyphens w:val="false"/>
        <w:jc w:val="both"/>
        <w:textAlignment w:val="auto"/>
        <w:rPr>
          <w:sz w:val="16"/>
          <w:szCs w:val="16"/>
        </w:rPr>
      </w:pPr>
      <w:r>
        <w:rPr>
          <w:rFonts w:eastAsia="Times New Roman" w:cs="Times New Roman"/>
          <w:kern w:val="0"/>
          <w:sz w:val="16"/>
          <w:szCs w:val="16"/>
          <w:lang w:val="cs-CZ" w:eastAsia="cs-CZ" w:bidi="ar-SA"/>
        </w:rPr>
      </w:r>
    </w:p>
    <w:p>
      <w:pPr>
        <w:pStyle w:val="Normal"/>
        <w:suppressAutoHyphens w:val="false"/>
        <w:jc w:val="both"/>
        <w:textAlignment w:val="auto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/>
        <w:t>do Mateřské školy Strakonice, Lidická 625  pro školní rok 202</w:t>
      </w:r>
      <w:r>
        <w:rPr/>
        <w:t>3</w:t>
      </w:r>
      <w:r>
        <w:rPr/>
        <w:t>/202</w:t>
      </w:r>
      <w:r>
        <w:rPr/>
        <w:t>4</w:t>
      </w:r>
      <w:r>
        <w:rPr/>
        <w:t xml:space="preserve"> od 1.9.202</w:t>
      </w:r>
      <w:r>
        <w:rPr/>
        <w:t>3</w:t>
      </w:r>
    </w:p>
    <w:p>
      <w:pPr>
        <w:pStyle w:val="Normal"/>
        <w:suppressAutoHyphens w:val="false"/>
        <w:textAlignment w:val="auto"/>
        <w:rPr>
          <w:rFonts w:eastAsia="Times New Roman" w:cs="Times New Roman"/>
          <w:kern w:val="0"/>
          <w:lang w:val="cs-CZ" w:eastAsia="cs-CZ" w:bidi="ar-SA"/>
        </w:rPr>
      </w:pPr>
      <w:r>
        <w:rPr>
          <w:rFonts w:eastAsia="Times New Roman" w:cs="Times New Roman"/>
          <w:kern w:val="0"/>
          <w:lang w:val="cs-CZ" w:eastAsia="cs-CZ" w:bidi="ar-SA"/>
        </w:rPr>
      </w:r>
    </w:p>
    <w:p>
      <w:pPr>
        <w:pStyle w:val="Normal"/>
        <w:suppressAutoHyphens w:val="false"/>
        <w:textAlignment w:val="auto"/>
        <w:rPr>
          <w:rFonts w:eastAsia="Times New Roman" w:cs="Times New Roman"/>
          <w:kern w:val="0"/>
          <w:u w:val="single"/>
          <w:lang w:val="cs-CZ" w:eastAsia="cs-CZ" w:bidi="ar-SA"/>
        </w:rPr>
      </w:pPr>
      <w:r>
        <w:rPr>
          <w:rFonts w:eastAsia="Times New Roman" w:cs="Times New Roman"/>
          <w:kern w:val="0"/>
          <w:u w:val="single"/>
          <w:lang w:val="cs-CZ" w:eastAsia="cs-CZ" w:bidi="ar-SA"/>
        </w:rPr>
        <w:t>děti, které jsou vedeny pod registračním číslem:</w:t>
      </w:r>
    </w:p>
    <w:p>
      <w:pPr>
        <w:pStyle w:val="Normal"/>
        <w:suppressAutoHyphens w:val="false"/>
        <w:textAlignment w:val="auto"/>
        <w:rPr>
          <w:rFonts w:eastAsia="Times New Roman" w:cs="Times New Roman"/>
          <w:kern w:val="0"/>
          <w:u w:val="single"/>
          <w:lang w:val="cs-CZ" w:eastAsia="cs-CZ" w:bidi="ar-SA"/>
        </w:rPr>
      </w:pPr>
      <w:r>
        <w:rPr>
          <w:rFonts w:eastAsia="Times New Roman" w:cs="Times New Roman"/>
          <w:kern w:val="0"/>
          <w:u w:val="single"/>
          <w:lang w:val="cs-CZ" w:eastAsia="cs-CZ" w:bidi="ar-SA"/>
        </w:rPr>
      </w:r>
    </w:p>
    <w:p>
      <w:pPr>
        <w:pStyle w:val="Normal"/>
        <w:suppressAutoHyphens w:val="false"/>
        <w:textAlignment w:val="auto"/>
        <w:rPr>
          <w:rFonts w:eastAsia="Times New Roman" w:cs="Times New Roman"/>
          <w:kern w:val="0"/>
          <w:lang w:val="cs-CZ" w:eastAsia="cs-CZ" w:bidi="ar-SA"/>
        </w:rPr>
      </w:pPr>
      <w:r>
        <w:rPr>
          <w:rFonts w:eastAsia="Times New Roman" w:cs="Times New Roman"/>
          <w:kern w:val="0"/>
          <w:lang w:val="cs-CZ" w:eastAsia="cs-CZ" w:bidi="ar-SA"/>
        </w:rPr>
        <w:tab/>
      </w:r>
    </w:p>
    <w:tbl>
      <w:tblPr>
        <w:tblStyle w:val="Mkatabulky"/>
        <w:tblW w:w="821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7"/>
        <w:gridCol w:w="1132"/>
        <w:gridCol w:w="1474"/>
        <w:gridCol w:w="1417"/>
        <w:gridCol w:w="1417"/>
        <w:gridCol w:w="1360"/>
      </w:tblGrid>
      <w:tr>
        <w:trPr>
          <w:trHeight w:val="456" w:hRule="atLeast"/>
        </w:trPr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b/>
                <w:b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Registrační číslo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b/>
                <w:b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Výsledek řízení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b/>
                <w:b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Registrační číslo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b/>
                <w:b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Výsledek řízení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b/>
                <w:b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Registrační číslo</w:t>
            </w:r>
          </w:p>
        </w:tc>
        <w:tc>
          <w:tcPr>
            <w:tcW w:w="1360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b/>
                <w:b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Výsledek řízení</w:t>
            </w:r>
          </w:p>
        </w:tc>
      </w:tr>
      <w:tr>
        <w:trPr/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1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  <w:tc>
          <w:tcPr>
            <w:tcW w:w="1474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13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26</w:t>
            </w:r>
          </w:p>
        </w:tc>
        <w:tc>
          <w:tcPr>
            <w:tcW w:w="1360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</w:tr>
      <w:tr>
        <w:trPr/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2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  <w:tc>
          <w:tcPr>
            <w:tcW w:w="1474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14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27</w:t>
            </w:r>
          </w:p>
        </w:tc>
        <w:tc>
          <w:tcPr>
            <w:tcW w:w="1360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</w:tr>
      <w:tr>
        <w:trPr/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3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  <w:tc>
          <w:tcPr>
            <w:tcW w:w="1474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15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28</w:t>
            </w:r>
          </w:p>
        </w:tc>
        <w:tc>
          <w:tcPr>
            <w:tcW w:w="1360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</w:tr>
      <w:tr>
        <w:trPr/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4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  <w:tc>
          <w:tcPr>
            <w:tcW w:w="1474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17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29</w:t>
            </w:r>
          </w:p>
        </w:tc>
        <w:tc>
          <w:tcPr>
            <w:tcW w:w="1360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</w:tr>
      <w:tr>
        <w:trPr/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5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  <w:tc>
          <w:tcPr>
            <w:tcW w:w="1474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18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30</w:t>
            </w:r>
          </w:p>
        </w:tc>
        <w:tc>
          <w:tcPr>
            <w:tcW w:w="1360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</w:tr>
      <w:tr>
        <w:trPr/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6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  <w:tc>
          <w:tcPr>
            <w:tcW w:w="1474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19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31</w:t>
            </w:r>
          </w:p>
        </w:tc>
        <w:tc>
          <w:tcPr>
            <w:tcW w:w="1360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</w:tr>
      <w:tr>
        <w:trPr/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7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20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32</w:t>
            </w:r>
          </w:p>
        </w:tc>
        <w:tc>
          <w:tcPr>
            <w:tcW w:w="1360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</w:tr>
      <w:tr>
        <w:trPr/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8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21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33</w:t>
            </w:r>
          </w:p>
        </w:tc>
        <w:tc>
          <w:tcPr>
            <w:tcW w:w="1360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</w:tr>
      <w:tr>
        <w:trPr/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9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22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34</w:t>
            </w:r>
          </w:p>
        </w:tc>
        <w:tc>
          <w:tcPr>
            <w:tcW w:w="1360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</w:tr>
      <w:tr>
        <w:trPr/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10</w:t>
            </w:r>
          </w:p>
        </w:tc>
        <w:tc>
          <w:tcPr>
            <w:tcW w:w="113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  <w:tc>
          <w:tcPr>
            <w:tcW w:w="14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23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35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</w:tr>
      <w:tr>
        <w:trPr/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11</w:t>
            </w:r>
          </w:p>
        </w:tc>
        <w:tc>
          <w:tcPr>
            <w:tcW w:w="113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  <w:tc>
          <w:tcPr>
            <w:tcW w:w="14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24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</w:r>
          </w:p>
        </w:tc>
      </w:tr>
      <w:tr>
        <w:trPr/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12</w:t>
            </w:r>
          </w:p>
        </w:tc>
        <w:tc>
          <w:tcPr>
            <w:tcW w:w="113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  <w:tc>
          <w:tcPr>
            <w:tcW w:w="14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25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přijat/a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</w:r>
          </w:p>
        </w:tc>
      </w:tr>
    </w:tbl>
    <w:p>
      <w:pPr>
        <w:pStyle w:val="Normal"/>
        <w:suppressAutoHyphens w:val="false"/>
        <w:textAlignment w:val="auto"/>
        <w:rPr>
          <w:rFonts w:eastAsia="Times New Roman" w:cs="Times New Roman"/>
          <w:kern w:val="0"/>
          <w:lang w:val="cs-CZ" w:eastAsia="cs-CZ" w:bidi="ar-SA"/>
        </w:rPr>
      </w:pPr>
      <w:r>
        <w:rPr>
          <w:rFonts w:eastAsia="Times New Roman" w:cs="Times New Roman"/>
          <w:kern w:val="0"/>
          <w:lang w:val="cs-CZ" w:eastAsia="cs-CZ" w:bidi="ar-SA"/>
        </w:rPr>
        <w:tab/>
        <w:tab/>
        <w:tab/>
      </w:r>
    </w:p>
    <w:p>
      <w:pPr>
        <w:pStyle w:val="Normal"/>
        <w:suppressAutoHyphens w:val="false"/>
        <w:textAlignment w:val="auto"/>
        <w:rPr>
          <w:rFonts w:eastAsia="Times New Roman" w:cs="Times New Roman"/>
          <w:kern w:val="0"/>
          <w:lang w:val="cs-CZ" w:eastAsia="cs-CZ" w:bidi="ar-SA"/>
        </w:rPr>
      </w:pPr>
      <w:r>
        <w:rPr>
          <w:rFonts w:eastAsia="Times New Roman" w:cs="Times New Roman"/>
          <w:kern w:val="0"/>
          <w:lang w:val="cs-CZ" w:eastAsia="cs-CZ" w:bidi="ar-SA"/>
        </w:rPr>
      </w:r>
    </w:p>
    <w:p>
      <w:pPr>
        <w:pStyle w:val="Normal"/>
        <w:suppressAutoHyphens w:val="false"/>
        <w:textAlignment w:val="auto"/>
        <w:rPr>
          <w:rFonts w:eastAsia="Times New Roman" w:cs="Times New Roman"/>
          <w:kern w:val="0"/>
          <w:lang w:val="cs-CZ" w:eastAsia="cs-CZ" w:bidi="ar-SA"/>
        </w:rPr>
      </w:pPr>
      <w:r>
        <w:rPr>
          <w:rFonts w:eastAsia="Times New Roman" w:cs="Times New Roman"/>
          <w:kern w:val="0"/>
          <w:lang w:val="cs-CZ" w:eastAsia="cs-CZ" w:bidi="ar-SA"/>
        </w:rPr>
      </w:r>
    </w:p>
    <w:p>
      <w:pPr>
        <w:pStyle w:val="Normal"/>
        <w:suppressAutoHyphens w:val="false"/>
        <w:textAlignment w:val="auto"/>
        <w:rPr>
          <w:rFonts w:eastAsia="Times New Roman" w:cs="Times New Roman"/>
          <w:kern w:val="0"/>
          <w:lang w:val="cs-CZ" w:eastAsia="cs-CZ" w:bidi="ar-SA"/>
        </w:rPr>
      </w:pPr>
      <w:r>
        <w:rPr>
          <w:rFonts w:eastAsia="Times New Roman" w:cs="Times New Roman"/>
          <w:kern w:val="0"/>
          <w:lang w:val="cs-CZ" w:eastAsia="cs-CZ" w:bidi="ar-SA"/>
        </w:rPr>
      </w:r>
    </w:p>
    <w:p>
      <w:pPr>
        <w:pStyle w:val="Normal"/>
        <w:suppressAutoHyphens w:val="false"/>
        <w:textAlignment w:val="auto"/>
        <w:rPr>
          <w:rFonts w:eastAsia="Times New Roman" w:cs="Times New Roman"/>
          <w:kern w:val="0"/>
          <w:lang w:val="cs-CZ" w:eastAsia="cs-CZ" w:bidi="ar-SA"/>
        </w:rPr>
      </w:pPr>
      <w:r>
        <w:rPr>
          <w:rFonts w:eastAsia="Times New Roman" w:cs="Times New Roman"/>
          <w:kern w:val="0"/>
          <w:lang w:val="cs-CZ" w:eastAsia="cs-CZ" w:bidi="ar-SA"/>
        </w:rPr>
      </w:r>
    </w:p>
    <w:p>
      <w:pPr>
        <w:pStyle w:val="Normal"/>
        <w:suppressAutoHyphens w:val="false"/>
        <w:textAlignment w:val="auto"/>
        <w:rPr>
          <w:rFonts w:eastAsia="Times New Roman" w:cs="Times New Roman"/>
          <w:kern w:val="0"/>
          <w:lang w:val="cs-CZ" w:eastAsia="cs-CZ" w:bidi="ar-SA"/>
        </w:rPr>
      </w:pPr>
      <w:r>
        <w:rPr>
          <w:rFonts w:eastAsia="Times New Roman" w:cs="Times New Roman"/>
          <w:kern w:val="0"/>
          <w:lang w:val="cs-CZ" w:eastAsia="cs-CZ" w:bidi="ar-SA"/>
        </w:rPr>
        <w:t>Strakonice  2</w:t>
      </w:r>
      <w:r>
        <w:rPr>
          <w:rFonts w:eastAsia="Times New Roman" w:cs="Times New Roman"/>
          <w:kern w:val="0"/>
          <w:lang w:val="cs-CZ" w:eastAsia="cs-CZ" w:bidi="ar-SA"/>
        </w:rPr>
        <w:t>2</w:t>
      </w:r>
      <w:r>
        <w:rPr>
          <w:rFonts w:eastAsia="Times New Roman" w:cs="Times New Roman"/>
          <w:kern w:val="0"/>
          <w:lang w:val="cs-CZ" w:eastAsia="cs-CZ" w:bidi="ar-SA"/>
        </w:rPr>
        <w:t>.5.202</w:t>
      </w:r>
      <w:r>
        <w:rPr>
          <w:rFonts w:eastAsia="Times New Roman" w:cs="Times New Roman"/>
          <w:kern w:val="0"/>
          <w:lang w:val="cs-CZ" w:eastAsia="cs-CZ" w:bidi="ar-SA"/>
        </w:rPr>
        <w:t>3</w:t>
      </w:r>
    </w:p>
    <w:p>
      <w:pPr>
        <w:pStyle w:val="Normal"/>
        <w:suppressAutoHyphens w:val="false"/>
        <w:textAlignment w:val="auto"/>
        <w:rPr>
          <w:rFonts w:eastAsia="Times New Roman" w:cs="Times New Roman"/>
          <w:kern w:val="0"/>
          <w:lang w:val="cs-CZ" w:eastAsia="cs-CZ" w:bidi="ar-SA"/>
        </w:rPr>
      </w:pPr>
      <w:r>
        <w:rPr>
          <w:rFonts w:eastAsia="Times New Roman" w:cs="Times New Roman"/>
          <w:kern w:val="0"/>
          <w:lang w:val="cs-CZ" w:eastAsia="cs-CZ" w:bidi="ar-SA"/>
        </w:rPr>
        <w:tab/>
        <w:tab/>
        <w:tab/>
        <w:tab/>
        <w:tab/>
        <w:tab/>
        <w:tab/>
        <w:tab/>
        <w:tab/>
        <w:t>Bc.Alena Chalupská</w:t>
      </w:r>
    </w:p>
    <w:p>
      <w:pPr>
        <w:pStyle w:val="Normal"/>
        <w:suppressAutoHyphens w:val="false"/>
        <w:textAlignment w:val="auto"/>
        <w:rPr>
          <w:rFonts w:eastAsia="Times New Roman" w:cs="Times New Roman"/>
          <w:kern w:val="0"/>
          <w:lang w:val="cs-CZ" w:eastAsia="cs-CZ" w:bidi="ar-SA"/>
        </w:rPr>
      </w:pPr>
      <w:r>
        <w:rPr>
          <w:rFonts w:eastAsia="Times New Roman" w:cs="Times New Roman"/>
          <w:kern w:val="0"/>
          <w:lang w:val="cs-CZ" w:eastAsia="cs-CZ" w:bidi="ar-SA"/>
        </w:rPr>
        <w:tab/>
        <w:tab/>
        <w:tab/>
        <w:tab/>
        <w:tab/>
        <w:tab/>
        <w:tab/>
        <w:tab/>
        <w:tab/>
        <w:t xml:space="preserve">     ředitelka MŠ</w:t>
      </w:r>
    </w:p>
    <w:p>
      <w:pPr>
        <w:pStyle w:val="Normal"/>
        <w:suppressAutoHyphens w:val="false"/>
        <w:textAlignment w:val="auto"/>
        <w:rPr>
          <w:rFonts w:eastAsia="Times New Roman" w:cs="Times New Roman"/>
          <w:kern w:val="0"/>
          <w:lang w:val="cs-CZ" w:eastAsia="cs-CZ" w:bidi="ar-SA"/>
        </w:rPr>
      </w:pPr>
      <w:r>
        <w:rPr>
          <w:rFonts w:eastAsia="Times New Roman" w:cs="Times New Roman"/>
          <w:kern w:val="0"/>
          <w:lang w:val="cs-CZ" w:eastAsia="cs-CZ" w:bidi="ar-SA"/>
        </w:rPr>
      </w:r>
    </w:p>
    <w:p>
      <w:pPr>
        <w:pStyle w:val="Normal"/>
        <w:suppressAutoHyphens w:val="false"/>
        <w:textAlignment w:val="auto"/>
        <w:rPr>
          <w:rFonts w:eastAsia="Times New Roman" w:cs="Times New Roman"/>
          <w:kern w:val="0"/>
          <w:lang w:val="cs-CZ" w:eastAsia="cs-CZ" w:bidi="ar-SA"/>
        </w:rPr>
      </w:pPr>
      <w:r>
        <w:rPr>
          <w:rFonts w:eastAsia="Times New Roman" w:cs="Times New Roman"/>
          <w:kern w:val="0"/>
          <w:lang w:val="cs-CZ" w:eastAsia="cs-CZ" w:bidi="ar-SA"/>
        </w:rPr>
      </w:r>
    </w:p>
    <w:sectPr>
      <w:headerReference w:type="default" r:id="rId2"/>
      <w:type w:val="nextPage"/>
      <w:pgSz w:w="11906" w:h="16838"/>
      <w:pgMar w:left="720" w:right="720" w:header="34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jc w:val="center"/>
      <w:rPr>
        <w:rFonts w:ascii="Times New Roman" w:hAnsi="Times New Roman" w:cs="Times New Roman"/>
        <w:sz w:val="24"/>
        <w:szCs w:val="24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687705</wp:posOffset>
          </wp:positionH>
          <wp:positionV relativeFrom="paragraph">
            <wp:posOffset>-50800</wp:posOffset>
          </wp:positionV>
          <wp:extent cx="952500" cy="431800"/>
          <wp:effectExtent l="0" t="0" r="0" b="0"/>
          <wp:wrapNone/>
          <wp:docPr id="1" name="Obrázek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 w:ascii="Times New Roman" w:hAnsi="Times New Roman"/>
        <w:sz w:val="24"/>
        <w:szCs w:val="24"/>
      </w:rPr>
      <w:t>M</w:t>
    </w:r>
    <w:r>
      <w:rPr>
        <w:rFonts w:cs="Times New Roman" w:ascii="Times New Roman" w:hAnsi="Times New Roman"/>
        <w:sz w:val="24"/>
        <w:szCs w:val="24"/>
      </w:rPr>
      <w:t>ateřská škola Strakonice, Lidická 625</w:t>
    </w:r>
  </w:p>
  <w:p>
    <w:pPr>
      <w:pStyle w:val="Zhlav"/>
      <w:jc w:val="center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  <w:t>Lidická 625, 38601 Strakonice</w:t>
    </w:r>
  </w:p>
  <w:p>
    <w:pPr>
      <w:pStyle w:val="Zhlav"/>
      <w:jc w:val="center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  <w:t>ID datové schránky: uagraps, tel.380 422 820, email: alena.chalupska@ms-lidicka.strakonice.eu</w:t>
    </w:r>
  </w:p>
  <w:p>
    <w:pPr>
      <w:pStyle w:val="Zhlav"/>
      <w:jc w:val="center"/>
      <w:rPr/>
    </w:pPr>
    <w:r>
      <w:rPr/>
      <w:t xml:space="preserve"> </w:t>
    </w:r>
  </w:p>
</w:hdr>
</file>

<file path=word/settings.xml><?xml version="1.0" encoding="utf-8"?>
<w:settings xmlns:w="http://schemas.openxmlformats.org/wordprocessingml/2006/main">
  <w:zoom w:percent="10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14068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Nadpis1">
    <w:name w:val="Heading 1"/>
    <w:basedOn w:val="Normal"/>
    <w:next w:val="Normal"/>
    <w:link w:val="Nadpis1Char"/>
    <w:uiPriority w:val="9"/>
    <w:qFormat/>
    <w:rsid w:val="00aa2642"/>
    <w:pPr>
      <w:keepNext w:val="true"/>
      <w:keepLines/>
      <w:widowControl/>
      <w:suppressAutoHyphens w:val="false"/>
      <w:spacing w:lineRule="auto" w:line="259" w:before="240" w:after="0"/>
      <w:textAlignment w:val="auto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kern w:val="0"/>
      <w:sz w:val="32"/>
      <w:szCs w:val="32"/>
      <w:lang w:val="cs-CZ" w:eastAsia="en-US" w:bidi="ar-SA"/>
    </w:rPr>
  </w:style>
  <w:style w:type="paragraph" w:styleId="Nadpis2">
    <w:name w:val="Heading 2"/>
    <w:basedOn w:val="Normal"/>
    <w:next w:val="Textbody"/>
    <w:link w:val="Nadpis2Char"/>
    <w:qFormat/>
    <w:rsid w:val="00414068"/>
    <w:pPr>
      <w:keepNext w:val="true"/>
      <w:spacing w:before="200" w:after="120"/>
      <w:outlineLvl w:val="1"/>
    </w:pPr>
    <w:rPr>
      <w:rFonts w:ascii="Liberation Serif" w:hAnsi="Liberation Serif" w:eastAsia="MS UI Gothic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b86e31"/>
    <w:rPr/>
  </w:style>
  <w:style w:type="character" w:styleId="ZpatChar" w:customStyle="1">
    <w:name w:val="Zápatí Char"/>
    <w:basedOn w:val="DefaultParagraphFont"/>
    <w:link w:val="Zpat"/>
    <w:uiPriority w:val="99"/>
    <w:qFormat/>
    <w:rsid w:val="00b86e31"/>
    <w:rPr/>
  </w:style>
  <w:style w:type="character" w:styleId="Cryptocomponentunavailablemessage" w:customStyle="1">
    <w:name w:val="crypto-component-unavailable-message"/>
    <w:basedOn w:val="DefaultParagraphFont"/>
    <w:qFormat/>
    <w:rsid w:val="002f4506"/>
    <w:rPr/>
  </w:style>
  <w:style w:type="character" w:styleId="Internetovodkaz" w:customStyle="1">
    <w:name w:val="Internetový odkaz"/>
    <w:basedOn w:val="DefaultParagraphFont"/>
    <w:uiPriority w:val="99"/>
    <w:unhideWhenUsed/>
    <w:rsid w:val="00ba1f17"/>
    <w:rPr>
      <w:color w:val="0563C1" w:themeColor="hyperlink"/>
      <w:u w:val="single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7446f1"/>
    <w:rPr>
      <w:rFonts w:ascii="Segoe UI" w:hAnsi="Segoe UI" w:cs="Segoe UI"/>
      <w:sz w:val="18"/>
      <w:szCs w:val="18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aa2642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Nadpis2Char" w:customStyle="1">
    <w:name w:val="Nadpis 2 Char"/>
    <w:basedOn w:val="DefaultParagraphFont"/>
    <w:link w:val="Nadpis2"/>
    <w:qFormat/>
    <w:rsid w:val="00414068"/>
    <w:rPr>
      <w:rFonts w:ascii="Liberation Serif" w:hAnsi="Liberation Serif" w:eastAsia="MS UI Gothic" w:cs="Tahoma"/>
      <w:b/>
      <w:bCs/>
      <w:kern w:val="2"/>
      <w:sz w:val="36"/>
      <w:szCs w:val="36"/>
      <w:lang w:val="de-DE" w:eastAsia="ja-JP" w:bidi="fa-I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b86e31"/>
    <w:pPr>
      <w:widowControl/>
      <w:tabs>
        <w:tab w:val="clear" w:pos="708"/>
        <w:tab w:val="center" w:pos="4536" w:leader="none"/>
        <w:tab w:val="right" w:pos="9072" w:leader="none"/>
      </w:tabs>
      <w:suppressAutoHyphens w:val="false"/>
      <w:textAlignment w:val="auto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val="cs-CZ" w:eastAsia="en-US" w:bidi="ar-SA"/>
    </w:rPr>
  </w:style>
  <w:style w:type="paragraph" w:styleId="Zpat">
    <w:name w:val="Footer"/>
    <w:basedOn w:val="Normal"/>
    <w:link w:val="ZpatChar"/>
    <w:uiPriority w:val="99"/>
    <w:unhideWhenUsed/>
    <w:rsid w:val="00b86e31"/>
    <w:pPr>
      <w:widowControl/>
      <w:tabs>
        <w:tab w:val="clear" w:pos="708"/>
        <w:tab w:val="center" w:pos="4536" w:leader="none"/>
        <w:tab w:val="right" w:pos="9072" w:leader="none"/>
      </w:tabs>
      <w:suppressAutoHyphens w:val="false"/>
      <w:textAlignment w:val="auto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val="cs-CZ" w:eastAsia="en-US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7446f1"/>
    <w:pPr>
      <w:widowControl/>
      <w:suppressAutoHyphens w:val="false"/>
      <w:textAlignment w:val="auto"/>
    </w:pPr>
    <w:rPr>
      <w:rFonts w:ascii="Segoe UI" w:hAnsi="Segoe UI" w:eastAsia="Calibri" w:cs="Segoe UI" w:eastAsiaTheme="minorHAnsi"/>
      <w:kern w:val="0"/>
      <w:sz w:val="18"/>
      <w:szCs w:val="18"/>
      <w:lang w:val="cs-CZ" w:eastAsia="en-US" w:bidi="ar-SA"/>
    </w:rPr>
  </w:style>
  <w:style w:type="paragraph" w:styleId="ListParagraph">
    <w:name w:val="List Paragraph"/>
    <w:basedOn w:val="Normal"/>
    <w:uiPriority w:val="34"/>
    <w:qFormat/>
    <w:rsid w:val="002669a8"/>
    <w:pPr>
      <w:widowControl/>
      <w:suppressAutoHyphens w:val="false"/>
      <w:spacing w:lineRule="auto" w:line="259" w:before="0" w:after="160"/>
      <w:ind w:left="720" w:hanging="0"/>
      <w:contextualSpacing/>
      <w:textAlignment w:val="auto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val="cs-CZ" w:eastAsia="en-US" w:bidi="ar-SA"/>
    </w:rPr>
  </w:style>
  <w:style w:type="paragraph" w:styleId="Caption">
    <w:name w:val="caption"/>
    <w:basedOn w:val="Normal"/>
    <w:next w:val="Normal"/>
    <w:uiPriority w:val="35"/>
    <w:unhideWhenUsed/>
    <w:qFormat/>
    <w:rsid w:val="008615c9"/>
    <w:pPr>
      <w:widowControl/>
      <w:suppressAutoHyphens w:val="false"/>
      <w:spacing w:before="0" w:after="200"/>
      <w:textAlignment w:val="auto"/>
    </w:pPr>
    <w:rPr>
      <w:rFonts w:ascii="Calibri" w:hAnsi="Calibri" w:eastAsia="Calibri" w:cs="" w:asciiTheme="minorHAnsi" w:cstheme="minorBidi" w:eastAsiaTheme="minorHAnsi" w:hAnsiTheme="minorHAnsi"/>
      <w:i/>
      <w:iCs/>
      <w:color w:val="44546A" w:themeColor="text2"/>
      <w:kern w:val="0"/>
      <w:sz w:val="18"/>
      <w:szCs w:val="18"/>
      <w:lang w:val="cs-CZ" w:eastAsia="en-US" w:bidi="ar-SA"/>
    </w:rPr>
  </w:style>
  <w:style w:type="paragraph" w:styleId="NormalWeb">
    <w:name w:val="Normal (Web)"/>
    <w:basedOn w:val="Normal"/>
    <w:qFormat/>
    <w:rsid w:val="0050569d"/>
    <w:pPr>
      <w:widowControl/>
      <w:suppressAutoHyphens w:val="false"/>
      <w:spacing w:beforeAutospacing="1" w:after="119"/>
      <w:textAlignment w:val="auto"/>
    </w:pPr>
    <w:rPr>
      <w:rFonts w:eastAsia="Times New Roman" w:cs="Times New Roman"/>
      <w:kern w:val="0"/>
      <w:lang w:val="cs-CZ" w:eastAsia="cs-CZ" w:bidi="ar-SA"/>
    </w:rPr>
  </w:style>
  <w:style w:type="paragraph" w:styleId="Standard" w:customStyle="1">
    <w:name w:val="Standard"/>
    <w:qFormat/>
    <w:rsid w:val="00ba1f17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NoSpacing">
    <w:name w:val="No Spacing"/>
    <w:uiPriority w:val="1"/>
    <w:qFormat/>
    <w:rsid w:val="00ba1f1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Textbody" w:customStyle="1">
    <w:name w:val="Text body"/>
    <w:basedOn w:val="Standard"/>
    <w:qFormat/>
    <w:rsid w:val="00414068"/>
    <w:pPr>
      <w:spacing w:before="0" w:after="120"/>
    </w:pPr>
    <w:rPr>
      <w:kern w:val="2"/>
    </w:rPr>
  </w:style>
  <w:style w:type="paragraph" w:styleId="Obsahtabulky" w:customStyle="1">
    <w:name w:val="Obsah tabulky"/>
    <w:basedOn w:val="Normal"/>
    <w:qFormat/>
    <w:rsid w:val="00e81c59"/>
    <w:pPr>
      <w:widowControl/>
      <w:suppressLineNumbers/>
      <w:textAlignment w:val="auto"/>
    </w:pPr>
    <w:rPr>
      <w:rFonts w:eastAsia="Times New Roman" w:cs="Times New Roman"/>
      <w:kern w:val="0"/>
      <w:lang w:val="cs-CZ" w:eastAsia="ar-SA" w:bidi="ar-SA"/>
    </w:rPr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50569d"/>
    <w:pPr>
      <w:spacing w:after="0" w:line="240" w:lineRule="auto"/>
    </w:pPr>
    <w:rPr>
      <w:lang w:eastAsia="cs-CZ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Mkatabulky1">
    <w:name w:val="Mřížka tabulky1"/>
    <w:basedOn w:val="Normlntabulka"/>
    <w:uiPriority w:val="39"/>
    <w:rsid w:val="000f424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Mkatabulky2">
    <w:name w:val="Mřížka tabulky2"/>
    <w:basedOn w:val="Normlntabulka"/>
    <w:uiPriority w:val="39"/>
    <w:rsid w:val="000f424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Mkatabulky3">
    <w:name w:val="Mřížka tabulky3"/>
    <w:basedOn w:val="Normlntabulka"/>
    <w:uiPriority w:val="39"/>
    <w:rsid w:val="00137f2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44539-090E-4C66-ABA4-F2AACD526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Application>LibreOffice/7.0.3.1$Windows_X86_64 LibreOffice_project/d7547858d014d4cf69878db179d326fc3483e082</Application>
  <Pages>1</Pages>
  <Words>206</Words>
  <Characters>1192</Characters>
  <CharactersWithSpaces>1350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2021-09-15T07:18:00Z</dcterms:created>
  <dc:creator>Alena</dc:creator>
  <dc:description/>
  <dc:language>cs-CZ</dc:language>
  <cp:lastModifiedBy/>
  <cp:lastPrinted>2022-06-24T09:38:00Z</cp:lastPrinted>
  <dcterms:modified xsi:type="dcterms:W3CDTF">2023-05-21T20:35:38Z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